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5" w:tblpY="28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540"/>
        <w:gridCol w:w="1620"/>
        <w:gridCol w:w="2070"/>
      </w:tblGrid>
      <w:tr w14:paraId="3A92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42BCD8CF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40" w:type="dxa"/>
          </w:tcPr>
          <w:p w14:paraId="2E505C2C">
            <w:pPr>
              <w:rPr>
                <w:rFonts w:hint="default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采购货物名称</w:t>
            </w:r>
          </w:p>
        </w:tc>
        <w:tc>
          <w:tcPr>
            <w:tcW w:w="1620" w:type="dxa"/>
          </w:tcPr>
          <w:p w14:paraId="77AA82F6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070" w:type="dxa"/>
          </w:tcPr>
          <w:p w14:paraId="4A2D7F5E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F23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3CF18990">
            <w:pPr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40" w:type="dxa"/>
          </w:tcPr>
          <w:p w14:paraId="736190B0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  <w:t>打粉机（双腔六锤）</w:t>
            </w:r>
          </w:p>
        </w:tc>
        <w:tc>
          <w:tcPr>
            <w:tcW w:w="1620" w:type="dxa"/>
          </w:tcPr>
          <w:p w14:paraId="7EFA90D7">
            <w:pPr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70" w:type="dxa"/>
          </w:tcPr>
          <w:p w14:paraId="78BE590C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</w:p>
        </w:tc>
      </w:tr>
      <w:tr w14:paraId="01C2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7427AF9A">
            <w:pPr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40" w:type="dxa"/>
          </w:tcPr>
          <w:p w14:paraId="3A6AC9B1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  <w:t>打粉机（水冷打粉机）</w:t>
            </w:r>
          </w:p>
        </w:tc>
        <w:tc>
          <w:tcPr>
            <w:tcW w:w="1620" w:type="dxa"/>
          </w:tcPr>
          <w:p w14:paraId="3B490B5C">
            <w:pPr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70" w:type="dxa"/>
          </w:tcPr>
          <w:p w14:paraId="6CD71FEA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</w:p>
        </w:tc>
      </w:tr>
      <w:tr w14:paraId="6178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76D10DF0">
            <w:pPr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40" w:type="dxa"/>
          </w:tcPr>
          <w:p w14:paraId="5C419571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  <w:t>切片机</w:t>
            </w:r>
          </w:p>
        </w:tc>
        <w:tc>
          <w:tcPr>
            <w:tcW w:w="1620" w:type="dxa"/>
          </w:tcPr>
          <w:p w14:paraId="76F1F146">
            <w:pPr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70" w:type="dxa"/>
          </w:tcPr>
          <w:p w14:paraId="056464C6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</w:p>
        </w:tc>
      </w:tr>
      <w:tr w14:paraId="0EAE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211BDAD9">
            <w:pPr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40" w:type="dxa"/>
          </w:tcPr>
          <w:p w14:paraId="5228E1F9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  <w:t>液体包装机（中药汤剂包装机）</w:t>
            </w:r>
          </w:p>
        </w:tc>
        <w:tc>
          <w:tcPr>
            <w:tcW w:w="1620" w:type="dxa"/>
          </w:tcPr>
          <w:p w14:paraId="0FD0E412">
            <w:pPr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70" w:type="dxa"/>
          </w:tcPr>
          <w:p w14:paraId="072E44A5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</w:p>
        </w:tc>
      </w:tr>
      <w:tr w14:paraId="3051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69462821">
            <w:pPr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540" w:type="dxa"/>
          </w:tcPr>
          <w:p w14:paraId="34E0F0AB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  <w:t>数字手持袖珍折射仪</w:t>
            </w:r>
          </w:p>
        </w:tc>
        <w:tc>
          <w:tcPr>
            <w:tcW w:w="1620" w:type="dxa"/>
          </w:tcPr>
          <w:p w14:paraId="6C919683">
            <w:pPr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70" w:type="dxa"/>
          </w:tcPr>
          <w:p w14:paraId="13E8AC47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</w:p>
        </w:tc>
      </w:tr>
      <w:tr w14:paraId="5457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0738EEC1">
            <w:pPr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540" w:type="dxa"/>
          </w:tcPr>
          <w:p w14:paraId="283EE4C4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  <w:t>除湿机</w:t>
            </w:r>
          </w:p>
        </w:tc>
        <w:tc>
          <w:tcPr>
            <w:tcW w:w="1620" w:type="dxa"/>
          </w:tcPr>
          <w:p w14:paraId="28DDEB7E">
            <w:pPr>
              <w:jc w:val="left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70" w:type="dxa"/>
          </w:tcPr>
          <w:p w14:paraId="2AD68AA0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</w:p>
        </w:tc>
      </w:tr>
      <w:tr w14:paraId="588B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766790EC">
            <w:pPr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540" w:type="dxa"/>
          </w:tcPr>
          <w:p w14:paraId="40F0ADD8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  <w:t>煎药机</w:t>
            </w:r>
          </w:p>
        </w:tc>
        <w:tc>
          <w:tcPr>
            <w:tcW w:w="1620" w:type="dxa"/>
          </w:tcPr>
          <w:p w14:paraId="0B0D440C">
            <w:pPr>
              <w:jc w:val="left"/>
              <w:rPr>
                <w:rFonts w:hint="default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70" w:type="dxa"/>
          </w:tcPr>
          <w:p w14:paraId="6099BC5B">
            <w:pPr>
              <w:rPr>
                <w:rFonts w:hint="default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CCF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 w14:paraId="27ADF47C">
            <w:pPr>
              <w:jc w:val="center"/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540" w:type="dxa"/>
          </w:tcPr>
          <w:p w14:paraId="7C910B1B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  <w:t>电热恒温鼓风干燥箱</w:t>
            </w:r>
          </w:p>
        </w:tc>
        <w:tc>
          <w:tcPr>
            <w:tcW w:w="1620" w:type="dxa"/>
          </w:tcPr>
          <w:p w14:paraId="70E6447A">
            <w:pPr>
              <w:jc w:val="left"/>
              <w:rPr>
                <w:rFonts w:hint="default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70" w:type="dxa"/>
          </w:tcPr>
          <w:p w14:paraId="7E908E89">
            <w:pPr>
              <w:rPr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</w:rPr>
            </w:pPr>
          </w:p>
        </w:tc>
      </w:tr>
    </w:tbl>
    <w:p w14:paraId="456FF963"/>
    <w:p w14:paraId="18ECA3CF"/>
    <w:p w14:paraId="61708579">
      <w:pPr>
        <w:ind w:firstLine="301" w:firstLineChars="100"/>
        <w:rPr>
          <w:rFonts w:hint="default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eastAsia="zh-CN"/>
        </w:rPr>
        <w:t>煎药机、电热恒温鼓风干燥箱等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  <w:t>一批设备采购清单</w:t>
      </w:r>
    </w:p>
    <w:p w14:paraId="68F01A91"/>
    <w:p w14:paraId="3A1AC136"/>
    <w:p w14:paraId="55E4C1E6"/>
    <w:p w14:paraId="7CC0ED20"/>
    <w:p w14:paraId="108BC686"/>
    <w:p w14:paraId="10929531"/>
    <w:p w14:paraId="6DCCE4E8"/>
    <w:p w14:paraId="2E7F9406"/>
    <w:p w14:paraId="079B7312"/>
    <w:p w14:paraId="5E296063"/>
    <w:p w14:paraId="5D5CF5D0"/>
    <w:p w14:paraId="5CD7893D"/>
    <w:p w14:paraId="33018E43"/>
    <w:p w14:paraId="3D525525"/>
    <w:p w14:paraId="7F7F9BCA"/>
    <w:p w14:paraId="29724A36"/>
    <w:p w14:paraId="515015B9"/>
    <w:p w14:paraId="00FDD665"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2C757DD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一、打粉机（双腔六锤）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</w:t>
      </w:r>
    </w:p>
    <w:p w14:paraId="1D435CAB"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1、电机转数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≧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2800转/min；</w:t>
      </w:r>
    </w:p>
    <w:p w14:paraId="4CFB0AE2"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2、细度目数为60-180目；</w:t>
      </w:r>
    </w:p>
    <w:p w14:paraId="190BC021">
      <w:pPr>
        <w:numPr>
          <w:ilvl w:val="0"/>
          <w:numId w:val="0"/>
        </w:num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3、生产能力为10-45kg/h。</w:t>
      </w:r>
    </w:p>
    <w:p w14:paraId="44AB85EB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二、打粉机（水冷打粉机）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</w:t>
      </w:r>
    </w:p>
    <w:p w14:paraId="2FC7C7B9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1、电机转数≧5600转/min；</w:t>
      </w:r>
    </w:p>
    <w:p w14:paraId="3E4B0F6E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2、细度目数为60-180目；</w:t>
      </w:r>
    </w:p>
    <w:p w14:paraId="17361CA1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3、产量为1-70kg/h。</w:t>
      </w:r>
    </w:p>
    <w:p w14:paraId="6D4254B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三、切片机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</w:t>
      </w:r>
    </w:p>
    <w:p w14:paraId="67DC7D90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1、电机转数≧1400转/min；</w:t>
      </w:r>
    </w:p>
    <w:p w14:paraId="52F20EBB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2、切片厚薄为0.3mm-3mm；</w:t>
      </w:r>
    </w:p>
    <w:p w14:paraId="7A6A9266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3、切片量20-50kg。</w:t>
      </w:r>
    </w:p>
    <w:p w14:paraId="3142119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四、液体包装机（中药汤剂包装机）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</w:t>
      </w:r>
    </w:p>
    <w:p w14:paraId="56EB049B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1、容量≧20000ML ；</w:t>
      </w:r>
    </w:p>
    <w:p w14:paraId="2B673FD5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2、含有自动包装功能；</w:t>
      </w:r>
    </w:p>
    <w:p w14:paraId="4605DE88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3、含有包装温度、包装量自动显示功能；</w:t>
      </w:r>
    </w:p>
    <w:p w14:paraId="72A56FE7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4、具备联网通讯功能。可实现煎药单数据传输等通讯协议，并支持包数、包装量通讯协议的自动设置；</w:t>
      </w:r>
    </w:p>
    <w:p w14:paraId="3DE91F87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6、含有封合温度数字化控制功能，可以设定自动恒定模式；</w:t>
      </w:r>
    </w:p>
    <w:p w14:paraId="6FF2FA06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7、包装量为50-250ML 无极变量可调包装。</w:t>
      </w:r>
    </w:p>
    <w:p w14:paraId="4CC90625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BF734E8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FCA9E5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五、数字手持袖珍折射仪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</w:t>
      </w:r>
    </w:p>
    <w:p w14:paraId="069F7668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1、糖度测量范围：0-93%；</w:t>
      </w:r>
    </w:p>
    <w:p w14:paraId="5E4C47D4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2、温度测量范围：9-100℃；</w:t>
      </w:r>
    </w:p>
    <w:p w14:paraId="64A20306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3、测量准确度为：糖度±0.1%，温度±1℃。</w:t>
      </w:r>
    </w:p>
    <w:p w14:paraId="612B371A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489DCEE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六、除湿机技术参数</w:t>
      </w:r>
    </w:p>
    <w:p w14:paraId="21CF2356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1、27℃，60%条件下，除湿量≧1.35kg/h；</w:t>
      </w:r>
    </w:p>
    <w:p w14:paraId="0F8EBA31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2、30℃，80%条件下，除湿量≧60L/D；</w:t>
      </w:r>
    </w:p>
    <w:p w14:paraId="61AA67F4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3、35℃，90%条件下，除湿量≧72L/D；</w:t>
      </w:r>
    </w:p>
    <w:p w14:paraId="07CD167E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4、控制精度：±3%；</w:t>
      </w:r>
    </w:p>
    <w:p w14:paraId="0B6C1D92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5、防护等级不低于IP21；</w:t>
      </w:r>
    </w:p>
    <w:p w14:paraId="5CAC90E2"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6、送风风量≧350m³/h。</w:t>
      </w:r>
    </w:p>
    <w:p w14:paraId="6F3A21C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七、煎药机技术参数</w:t>
      </w:r>
    </w:p>
    <w:p w14:paraId="02EDD65C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1、容量：20000ml；</w:t>
      </w:r>
    </w:p>
    <w:p w14:paraId="61DACB1D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2、可预设≧12 种煎药方案，并具备联网通讯功能；</w:t>
      </w:r>
    </w:p>
    <w:p w14:paraId="147360C3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3、煎药效果有效成份煎出率≧50%；</w:t>
      </w:r>
    </w:p>
    <w:p w14:paraId="7917E5D4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4、具有常压煎药功能，自动完成一煎两煎的全过程，提高煎药药效。可实现二煎煎药，二煎时自动加水，自动清洗；</w:t>
      </w:r>
    </w:p>
    <w:p w14:paraId="1C12E6AE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5、采用一键式滑盖锁紧装置；</w:t>
      </w:r>
    </w:p>
    <w:p w14:paraId="5AFF9D03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采用自下往上、双滑道定位的电动机械挤压系统，实现药渣充分分离；</w:t>
      </w:r>
    </w:p>
    <w:p w14:paraId="26FE093D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7、具有防温度过高和防干烧功能，数控煎药计时、定时功能，控制精度高；</w:t>
      </w:r>
    </w:p>
    <w:p w14:paraId="2FFA64FD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8、含有自动加热调节，可以自动转换火力大小；</w:t>
      </w:r>
    </w:p>
    <w:p w14:paraId="005BA2AC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9、具有安全卸压阀，双安全阀超压报警，自动卸压自动闭合</w:t>
      </w:r>
    </w:p>
    <w:p w14:paraId="5B11007F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10、有蒸汽循环回收功能；</w:t>
      </w:r>
    </w:p>
    <w:p w14:paraId="504090CE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11、自动升温灭菌功能，延长药液的保质期。</w:t>
      </w:r>
    </w:p>
    <w:p w14:paraId="68A68D5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7B81709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八、电热恒温鼓风干燥箱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技术参数</w:t>
      </w:r>
    </w:p>
    <w:p w14:paraId="452C17AC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1、控温范围：室温+5-300℃；</w:t>
      </w:r>
    </w:p>
    <w:p w14:paraId="4C475215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2、温度波动：±1.0℃ ；</w:t>
      </w:r>
    </w:p>
    <w:p w14:paraId="4B8D2EE3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3、温度分辨率 ≦0.1℃；</w:t>
      </w:r>
    </w:p>
    <w:p w14:paraId="0F8AAAF7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4、温度均匀度：±2.5% ；</w:t>
      </w:r>
    </w:p>
    <w:p w14:paraId="57292D8E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5、容积≧60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0L；</w:t>
      </w:r>
    </w:p>
    <w:p w14:paraId="68DBE23F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6、定时范围 0-9999min；</w:t>
      </w:r>
    </w:p>
    <w:p w14:paraId="0ADA8FA8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7、强制对流通风式结构,温度均匀性好；</w:t>
      </w:r>
    </w:p>
    <w:p w14:paraId="4B316510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8、采用微电脑智能液晶控温仪，精度高，有大屏幕液晶显示屏，多组数据一屏显示功能，有温度修正功能、有定时功能；</w:t>
      </w:r>
    </w:p>
    <w:p w14:paraId="458D3752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9、装有漏电保护器；</w:t>
      </w:r>
    </w:p>
    <w:p w14:paraId="57B1AC4C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10、装有辅助温控器；</w:t>
      </w:r>
    </w:p>
    <w:p w14:paraId="68182111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11、门与箱体采用相应材料密封，密封性能良好。</w:t>
      </w:r>
    </w:p>
    <w:p w14:paraId="7B94B1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F48F4"/>
    <w:rsid w:val="58227AA5"/>
    <w:rsid w:val="5D9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1290</Words>
  <Characters>1457</Characters>
  <Lines>0</Lines>
  <Paragraphs>0</Paragraphs>
  <TotalTime>6</TotalTime>
  <ScaleCrop>false</ScaleCrop>
  <LinksUpToDate>false</LinksUpToDate>
  <CharactersWithSpaces>1465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2024-12-26T03:35:00Z</dcterms:created>
  <dc:creator>lenovo</dc:creator>
  <cp:lastModifiedBy>胡大川</cp:lastModifiedBy>
  <cp:lastPrinted>2024-12-26T04:29:00Z</cp:lastPrinted>
  <dcterms:modified xsi:type="dcterms:W3CDTF">2024-12-26T14:19:59Z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3FAF215CF0154E3E96A498501EA9602A_12</vt:lpwstr>
  </property>
</Properties>
</file>