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0E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595" w:leftChars="1026" w:right="0" w:hanging="1440" w:hangingChars="40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广东省中医院贵州医院</w:t>
      </w:r>
    </w:p>
    <w:p w14:paraId="1CF44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598" w:leftChars="342" w:right="0" w:hanging="2880" w:hangingChars="800"/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急救箱、输血加压袋采购项目市场调研清单</w:t>
      </w:r>
    </w:p>
    <w:tbl>
      <w:tblPr>
        <w:tblStyle w:val="3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777"/>
        <w:gridCol w:w="742"/>
        <w:gridCol w:w="6306"/>
        <w:gridCol w:w="1312"/>
      </w:tblGrid>
      <w:tr w14:paraId="6DB6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D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9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采购品目名称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79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6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2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48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用途及配置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5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*其他要求</w:t>
            </w:r>
          </w:p>
        </w:tc>
      </w:tr>
      <w:tr w14:paraId="509B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7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0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急救箱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3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CED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1、用于</w:t>
            </w:r>
            <w:r>
              <w:rPr>
                <w:rFonts w:hint="eastAsia"/>
                <w:sz w:val="24"/>
              </w:rPr>
              <w:t>院前急救</w:t>
            </w:r>
            <w:r>
              <w:rPr>
                <w:rFonts w:hint="eastAsia"/>
                <w:sz w:val="24"/>
                <w:lang w:eastAsia="zh-CN"/>
              </w:rPr>
              <w:t>出诊箱、急救药物物品存储；</w:t>
            </w:r>
          </w:p>
          <w:p w14:paraId="36B5BB5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2、尺寸：约48*27*25cm；</w:t>
            </w:r>
          </w:p>
          <w:p w14:paraId="338F6589"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lang w:eastAsia="zh-CN"/>
              </w:rPr>
              <w:t>三层</w:t>
            </w:r>
            <w:r>
              <w:rPr>
                <w:rFonts w:hint="eastAsia"/>
                <w:sz w:val="24"/>
                <w:lang w:val="en-US" w:eastAsia="zh-CN"/>
              </w:rPr>
              <w:t xml:space="preserve"> 、容量大、</w:t>
            </w:r>
            <w:r>
              <w:rPr>
                <w:rFonts w:hint="eastAsia"/>
                <w:sz w:val="24"/>
                <w:lang w:eastAsia="zh-CN"/>
              </w:rPr>
              <w:t>材质耐用、轻便；</w:t>
            </w:r>
          </w:p>
          <w:p w14:paraId="50F8324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4、带提手。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C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FA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3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3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加压袋</w:t>
            </w:r>
          </w:p>
        </w:tc>
        <w:tc>
          <w:tcPr>
            <w:tcW w:w="7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3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4239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用于不依赖重力急救快速输血、输液；</w:t>
            </w:r>
          </w:p>
          <w:p w14:paraId="0E402D3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容量：500ml;</w:t>
            </w:r>
          </w:p>
          <w:p w14:paraId="6DEEEA08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透明袋体；</w:t>
            </w:r>
          </w:p>
          <w:p w14:paraId="6D6B36B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双面加压。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4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F4B97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DE721"/>
    <w:multiLevelType w:val="singleLevel"/>
    <w:tmpl w:val="41EDE7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WI3NzI3MDc5MDI3OTA2NTRhMDliMTNlZWE3ZGQifQ=="/>
  </w:docVars>
  <w:rsids>
    <w:rsidRoot w:val="3C196A4C"/>
    <w:rsid w:val="3C1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2024-08-29T01:54:00Z</dcterms:created>
  <dc:creator>Sunflower</dc:creator>
  <cp:lastModifiedBy>Sunflower</cp:lastModifiedBy>
  <dcterms:modified xsi:type="dcterms:W3CDTF">2024-08-29T01:55:29Z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2CB822956FEC4159AB1C527FD909E8F3_11</vt:lpwstr>
  </property>
</Properties>
</file>